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F24" w:rsidRPr="00FF4F24" w:rsidRDefault="00FF4F24" w:rsidP="00FF4F24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bookmarkStart w:id="0" w:name="_Toc213642171"/>
      <w:r w:rsidRPr="00FF4F24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1 КОНТРОЛЬНАЯ РАБОТА «ТЕПЛОПРОВОДНОСТЬ И КОНВЕКТИВНЫЙ ТЕПЛООБМЕН»</w:t>
      </w:r>
      <w:bookmarkEnd w:id="0"/>
    </w:p>
    <w:p w:rsidR="00FF4F24" w:rsidRPr="00FF4F24" w:rsidRDefault="00FF4F24" w:rsidP="00FF4F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1.1.2 Температуры на поверхностях шамотной стенки, толщина ко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торой </w:t>
      </w:r>
      <w:proofErr w:type="spellStart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δ,</w:t>
      </w:r>
      <w:proofErr w:type="gramStart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мм</w:t>
      </w:r>
      <w:proofErr w:type="spellEnd"/>
      <w:proofErr w:type="gramEnd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c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,°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c</w:t>
      </w:r>
      <w:proofErr w:type="spellEnd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,°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Коэффициент теплопроводности шамота изменяется в зависимости от температуры по уравнению </w:t>
      </w:r>
      <w:r w:rsidRPr="00FF4F2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λ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=0,813+0,000582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Вт/(</w:t>
      </w:r>
      <w:proofErr w:type="spellStart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м°С</w:t>
      </w:r>
      <w:proofErr w:type="spellEnd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FF4F24" w:rsidRPr="00FF4F24" w:rsidRDefault="00FF4F24" w:rsidP="00FF4F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Показать, что плотность теплового потока 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q</w:t>
      </w: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Вт/м</w:t>
      </w:r>
      <w:proofErr w:type="gramStart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proofErr w:type="gramEnd"/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случае линейной зависимости коэффициента теплопроводности от температуры может быть вычислена по формуле для постоянного коэффициента теплопроводности, взятого при средней температуре стенки. Найти ошибку в определении температуры в точках Х, мм; если вычисления производятся по значению коэффициента теплопроводности, среднему для заданного интервала температур, и построить график распределения температуры в стенке. Данные, необходимые для решения этой задачи, выбрать из таблицы 2.</w:t>
      </w:r>
    </w:p>
    <w:p w:rsidR="00FF4F24" w:rsidRPr="00FF4F24" w:rsidRDefault="00FF4F24" w:rsidP="00FF4F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4F24" w:rsidRPr="00FF4F24" w:rsidRDefault="00FF4F24" w:rsidP="00FF4F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F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2 - Исходные данные к задаче 1.1.2</w:t>
      </w:r>
    </w:p>
    <w:p w:rsidR="00FF4F24" w:rsidRPr="00FF4F24" w:rsidRDefault="00FF4F24" w:rsidP="00FF4F24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4"/>
        <w:gridCol w:w="1903"/>
        <w:gridCol w:w="11"/>
        <w:gridCol w:w="1893"/>
        <w:gridCol w:w="21"/>
        <w:gridCol w:w="1882"/>
        <w:gridCol w:w="33"/>
        <w:gridCol w:w="1914"/>
      </w:tblGrid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1000" w:type="pct"/>
            <w:vMerge w:val="restar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варианта</w:t>
            </w:r>
          </w:p>
        </w:tc>
        <w:tc>
          <w:tcPr>
            <w:tcW w:w="4000" w:type="pct"/>
            <w:gridSpan w:val="7"/>
          </w:tcPr>
          <w:p w:rsidR="00FF4F24" w:rsidRPr="00FF4F24" w:rsidRDefault="00FF4F24" w:rsidP="00FF4F24">
            <w:pPr>
              <w:widowControl w:val="0"/>
              <w:tabs>
                <w:tab w:val="left" w:pos="2280"/>
              </w:tabs>
              <w:autoSpaceDE w:val="0"/>
              <w:autoSpaceDN w:val="0"/>
              <w:adjustRightInd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Исходные данные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1000" w:type="pct"/>
            <w:vMerge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3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4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δ, </w:t>
            </w:r>
            <w:proofErr w:type="gramStart"/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мм</w:t>
            </w:r>
            <w:proofErr w:type="gramEnd"/>
          </w:p>
        </w:tc>
        <w:tc>
          <w:tcPr>
            <w:tcW w:w="995" w:type="pct"/>
            <w:gridSpan w:val="2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val="en-US" w:eastAsia="ru-RU"/>
              </w:rPr>
              <w:t>cl</w:t>
            </w:r>
            <w:proofErr w:type="spellEnd"/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°</w:t>
            </w: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C</w:t>
            </w:r>
          </w:p>
        </w:tc>
        <w:tc>
          <w:tcPr>
            <w:tcW w:w="994" w:type="pct"/>
            <w:gridSpan w:val="2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val="en-US" w:eastAsia="ru-RU"/>
              </w:rPr>
              <w:t>c</w:t>
            </w:r>
            <w:proofErr w:type="spellEnd"/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°</w:t>
            </w: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C</w:t>
            </w:r>
          </w:p>
        </w:tc>
        <w:tc>
          <w:tcPr>
            <w:tcW w:w="1017" w:type="pct"/>
            <w:gridSpan w:val="2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Х, мм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57,5;110;157,5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57,5;110;157,5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57,5;110;157,5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60;125;167,5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60;125;167,5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60;125;167,5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75,5;115;189,5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75,5;115;189,5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1350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75,5;115;189,5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94" w:type="pct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1350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91;125;220,5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1125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74;155;255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215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955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58;146;205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305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1150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98;190;260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204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1045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58;109;180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970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60;120;205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1100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90;120;200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225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80;115;190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18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315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100;210;300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60;110;215</w:t>
            </w:r>
          </w:p>
        </w:tc>
      </w:tr>
      <w:tr w:rsidR="00FF4F24" w:rsidRPr="00FF4F24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F24" w:rsidRPr="00FF4F24" w:rsidRDefault="00FF4F24" w:rsidP="00FF4F24">
            <w:pPr>
              <w:widowControl w:val="0"/>
              <w:autoSpaceDE w:val="0"/>
              <w:autoSpaceDN w:val="0"/>
              <w:adjustRightInd w:val="0"/>
              <w:spacing w:after="0" w:line="235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FF4F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110;180;250</w:t>
            </w:r>
          </w:p>
        </w:tc>
      </w:tr>
    </w:tbl>
    <w:p w:rsidR="00762F32" w:rsidRDefault="00FF4F24">
      <w:bookmarkStart w:id="1" w:name="_GoBack"/>
      <w:bookmarkEnd w:id="1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F24"/>
    <w:rsid w:val="00097047"/>
    <w:rsid w:val="007D5BD1"/>
    <w:rsid w:val="00BA5F3C"/>
    <w:rsid w:val="00D07EAE"/>
    <w:rsid w:val="00FF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2019-09-23T10:31:00Z</dcterms:created>
  <dcterms:modified xsi:type="dcterms:W3CDTF">2019-09-23T10:32:00Z</dcterms:modified>
</cp:coreProperties>
</file>